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44" w:rsidRPr="00187A3B" w:rsidRDefault="005B2762" w:rsidP="00C12D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B1350E" w:rsidRDefault="005565ED" w:rsidP="00C12D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87A3B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проведении </w:t>
      </w:r>
      <w:r w:rsidRPr="00187A3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44540" w:rsidRPr="00187A3B">
        <w:rPr>
          <w:rFonts w:ascii="Times New Roman" w:hAnsi="Times New Roman" w:cs="Times New Roman"/>
          <w:color w:val="auto"/>
          <w:sz w:val="28"/>
          <w:szCs w:val="28"/>
        </w:rPr>
        <w:t>еждународно</w:t>
      </w:r>
      <w:r w:rsidR="00187A3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B44540"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 w:rsidR="00187A3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44540"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12DA">
        <w:rPr>
          <w:rFonts w:ascii="Times New Roman" w:hAnsi="Times New Roman" w:cs="Times New Roman"/>
          <w:color w:val="auto"/>
          <w:sz w:val="28"/>
          <w:szCs w:val="28"/>
        </w:rPr>
        <w:t xml:space="preserve">творческих работ и </w:t>
      </w:r>
      <w:r w:rsidR="00187A3B"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практик, </w:t>
      </w:r>
      <w:r w:rsidR="00BA12DA">
        <w:rPr>
          <w:rFonts w:ascii="Times New Roman" w:hAnsi="Times New Roman" w:cs="Times New Roman"/>
          <w:color w:val="auto"/>
          <w:sz w:val="28"/>
          <w:szCs w:val="28"/>
        </w:rPr>
        <w:t>способствующих изучению</w:t>
      </w:r>
      <w:r w:rsidR="00187A3B"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 русского языка, культуры, истории</w:t>
      </w:r>
      <w:r w:rsidR="00B1350E">
        <w:rPr>
          <w:rFonts w:ascii="Times New Roman" w:hAnsi="Times New Roman" w:cs="Times New Roman"/>
          <w:color w:val="auto"/>
          <w:sz w:val="28"/>
          <w:szCs w:val="28"/>
        </w:rPr>
        <w:t>, развитию дружбы и сотрудничества</w:t>
      </w:r>
      <w:r w:rsidR="00187A3B" w:rsidRPr="00187A3B">
        <w:rPr>
          <w:rFonts w:ascii="Times New Roman" w:hAnsi="Times New Roman" w:cs="Times New Roman"/>
          <w:color w:val="auto"/>
          <w:sz w:val="28"/>
          <w:szCs w:val="28"/>
        </w:rPr>
        <w:t xml:space="preserve"> между странами Средней Азии</w:t>
      </w:r>
      <w:r w:rsidR="00F54518">
        <w:rPr>
          <w:rFonts w:ascii="Times New Roman" w:hAnsi="Times New Roman" w:cs="Times New Roman"/>
          <w:color w:val="auto"/>
          <w:sz w:val="28"/>
          <w:szCs w:val="28"/>
        </w:rPr>
        <w:t xml:space="preserve"> и Россией</w:t>
      </w:r>
      <w:r w:rsidR="004B03E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A12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7A3B" w:rsidRPr="00187A3B" w:rsidRDefault="00187A3B" w:rsidP="00C12D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7A3B">
        <w:rPr>
          <w:rFonts w:ascii="Times New Roman" w:hAnsi="Times New Roman" w:cs="Times New Roman"/>
          <w:color w:val="auto"/>
          <w:sz w:val="28"/>
          <w:szCs w:val="28"/>
        </w:rPr>
        <w:t>"Язык дружбы"</w:t>
      </w:r>
    </w:p>
    <w:p w:rsidR="00187A3B" w:rsidRPr="00187A3B" w:rsidRDefault="00187A3B" w:rsidP="00C12D2E">
      <w:pPr>
        <w:spacing w:after="0"/>
      </w:pPr>
    </w:p>
    <w:p w:rsidR="00524CEC" w:rsidRDefault="00524CEC" w:rsidP="00C12D2E">
      <w:pPr>
        <w:pStyle w:val="a"/>
        <w:numPr>
          <w:ilvl w:val="0"/>
          <w:numId w:val="0"/>
        </w:numPr>
        <w:spacing w:line="276" w:lineRule="auto"/>
        <w:jc w:val="both"/>
        <w:rPr>
          <w:b/>
        </w:rPr>
      </w:pPr>
      <w:r>
        <w:rPr>
          <w:b/>
        </w:rPr>
        <w:t>Общие положения</w:t>
      </w:r>
    </w:p>
    <w:p w:rsidR="00C12F52" w:rsidRDefault="00C12F52" w:rsidP="00C12D2E">
      <w:pPr>
        <w:pStyle w:val="a"/>
        <w:numPr>
          <w:ilvl w:val="0"/>
          <w:numId w:val="0"/>
        </w:numPr>
        <w:spacing w:line="276" w:lineRule="auto"/>
        <w:jc w:val="both"/>
        <w:rPr>
          <w:b/>
        </w:rPr>
      </w:pPr>
    </w:p>
    <w:p w:rsidR="00524CEC" w:rsidRDefault="00524CEC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1. Конкурс проводится Благотворительным фондом поддержки и развития просветительских и социальных проектов «ПСП-фонд» (Санкт-Петербург) в рамках </w:t>
      </w:r>
      <w:bookmarkStart w:id="0" w:name="_GoBack"/>
      <w:bookmarkEnd w:id="0"/>
      <w:r>
        <w:t>проекта</w:t>
      </w:r>
      <w:r w:rsidR="005565ED">
        <w:t xml:space="preserve"> «Язык дружбы. Распространение методик и практик изучения русского языка и межкультурного сотрудничества в молодежной среде в странах Средней Азии»</w:t>
      </w:r>
      <w:r w:rsidRPr="00D52BFB">
        <w:t>,</w:t>
      </w:r>
      <w:r>
        <w:t xml:space="preserve"> реализуемого </w:t>
      </w:r>
      <w:r w:rsidR="008C00EE" w:rsidRPr="008C00EE">
        <w:t>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="000E530E">
        <w:t>.</w:t>
      </w:r>
    </w:p>
    <w:p w:rsidR="00D52BFB" w:rsidRDefault="000E530E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2. Конкурс проводится в </w:t>
      </w:r>
      <w:r w:rsidR="005565ED">
        <w:t>Киргизской Республике, Республике Таджикистан, Республике Узбекистан</w:t>
      </w:r>
      <w:r w:rsidR="00D934CF">
        <w:t>.</w:t>
      </w:r>
    </w:p>
    <w:p w:rsidR="000E530E" w:rsidRDefault="000E530E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3. Сроки п</w:t>
      </w:r>
      <w:r w:rsidR="000A29A7">
        <w:t xml:space="preserve">роведения Конкурса: </w:t>
      </w:r>
      <w:r w:rsidR="005565ED">
        <w:t>февраль</w:t>
      </w:r>
      <w:r w:rsidR="000A29A7" w:rsidRPr="00D52BFB">
        <w:t xml:space="preserve"> 202</w:t>
      </w:r>
      <w:r w:rsidR="005565ED">
        <w:t>5</w:t>
      </w:r>
      <w:r w:rsidR="000A29A7" w:rsidRPr="00D52BFB">
        <w:t xml:space="preserve"> г. – </w:t>
      </w:r>
      <w:r w:rsidR="005565ED">
        <w:t>апрель</w:t>
      </w:r>
      <w:r w:rsidR="000A29A7" w:rsidRPr="00D52BFB">
        <w:t xml:space="preserve"> 202</w:t>
      </w:r>
      <w:r w:rsidR="005565ED">
        <w:t>5</w:t>
      </w:r>
      <w:r w:rsidRPr="00D52BFB">
        <w:t xml:space="preserve"> г.</w:t>
      </w:r>
    </w:p>
    <w:p w:rsidR="005565ED" w:rsidRDefault="00D934CF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4. </w:t>
      </w:r>
      <w:r w:rsidR="000E530E">
        <w:t xml:space="preserve">Участники конкурса: </w:t>
      </w:r>
    </w:p>
    <w:p w:rsidR="00FE5417" w:rsidRDefault="004B03E7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-</w:t>
      </w:r>
      <w:r w:rsidR="005565ED">
        <w:t xml:space="preserve"> </w:t>
      </w:r>
      <w:r w:rsidR="002171A3">
        <w:t xml:space="preserve">сотрудники </w:t>
      </w:r>
      <w:r w:rsidR="005565ED">
        <w:t>уч</w:t>
      </w:r>
      <w:r w:rsidR="002171A3">
        <w:t>реждений</w:t>
      </w:r>
      <w:r w:rsidR="005565ED">
        <w:t xml:space="preserve"> культуры и образ</w:t>
      </w:r>
      <w:r w:rsidR="005852E2">
        <w:t>о</w:t>
      </w:r>
      <w:r w:rsidR="00FE5417">
        <w:t>вания, о</w:t>
      </w:r>
      <w:r w:rsidR="005852E2">
        <w:t>бщественны</w:t>
      </w:r>
      <w:r w:rsidR="002171A3">
        <w:t>х</w:t>
      </w:r>
      <w:r w:rsidR="00FE5417">
        <w:t xml:space="preserve"> организаци</w:t>
      </w:r>
      <w:r w:rsidR="002171A3">
        <w:t>й</w:t>
      </w:r>
      <w:r w:rsidR="00FE5417">
        <w:t>, волонтеры, имеющие опыт работы в сфере преподавания русского языка или гармонизации межнациональных отношений в молодежной сред</w:t>
      </w:r>
      <w:r w:rsidR="00C12F52">
        <w:t>е в странах проведения К</w:t>
      </w:r>
      <w:r w:rsidR="00FE5417">
        <w:t>онкурса</w:t>
      </w:r>
      <w:r w:rsidR="004F30A3">
        <w:t xml:space="preserve"> (номинация для преподавателей</w:t>
      </w:r>
      <w:r w:rsidR="00362E75">
        <w:t xml:space="preserve"> и специалистов</w:t>
      </w:r>
      <w:r w:rsidR="004F30A3">
        <w:t>)</w:t>
      </w:r>
      <w:r w:rsidR="00FE5417">
        <w:t>;</w:t>
      </w:r>
    </w:p>
    <w:p w:rsidR="00FE5417" w:rsidRDefault="00FE5417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- молодежь в возрасте от 12</w:t>
      </w:r>
      <w:r w:rsidR="00E50E97">
        <w:t xml:space="preserve"> до 18</w:t>
      </w:r>
      <w:r>
        <w:t xml:space="preserve"> лет, пр</w:t>
      </w:r>
      <w:r w:rsidR="00C12F52">
        <w:t>оживающая в странах проведения К</w:t>
      </w:r>
      <w:r>
        <w:t>онкурса</w:t>
      </w:r>
      <w:r w:rsidR="004F30A3">
        <w:t xml:space="preserve"> (номинация для молодежи)</w:t>
      </w:r>
      <w:r>
        <w:t>.</w:t>
      </w:r>
    </w:p>
    <w:p w:rsidR="00FE5417" w:rsidRDefault="00FE5417" w:rsidP="00C12D2E">
      <w:pPr>
        <w:pStyle w:val="a"/>
        <w:numPr>
          <w:ilvl w:val="0"/>
          <w:numId w:val="0"/>
        </w:numPr>
        <w:spacing w:line="276" w:lineRule="auto"/>
        <w:jc w:val="both"/>
        <w:rPr>
          <w:b/>
        </w:rPr>
      </w:pPr>
    </w:p>
    <w:p w:rsidR="00E50E97" w:rsidRDefault="00CA1FCC" w:rsidP="00C12D2E">
      <w:pPr>
        <w:pStyle w:val="a"/>
        <w:numPr>
          <w:ilvl w:val="0"/>
          <w:numId w:val="0"/>
        </w:numPr>
        <w:spacing w:line="276" w:lineRule="auto"/>
        <w:jc w:val="both"/>
        <w:rPr>
          <w:b/>
        </w:rPr>
      </w:pPr>
      <w:r w:rsidRPr="0030007A">
        <w:rPr>
          <w:b/>
        </w:rPr>
        <w:t>Цели и задачи Конкурса</w:t>
      </w:r>
    </w:p>
    <w:p w:rsidR="004661B1" w:rsidRDefault="004661B1" w:rsidP="00C12D2E">
      <w:pPr>
        <w:pStyle w:val="a"/>
        <w:numPr>
          <w:ilvl w:val="0"/>
          <w:numId w:val="0"/>
        </w:numPr>
        <w:spacing w:line="276" w:lineRule="auto"/>
        <w:jc w:val="both"/>
      </w:pPr>
    </w:p>
    <w:p w:rsidR="00C12F52" w:rsidRPr="00C12F52" w:rsidRDefault="00C12F52" w:rsidP="00C12D2E">
      <w:pPr>
        <w:pStyle w:val="a"/>
        <w:numPr>
          <w:ilvl w:val="0"/>
          <w:numId w:val="0"/>
        </w:numPr>
        <w:spacing w:line="276" w:lineRule="auto"/>
        <w:jc w:val="both"/>
      </w:pPr>
      <w:r w:rsidRPr="00C12F52">
        <w:t>Цель Конкурса</w:t>
      </w:r>
    </w:p>
    <w:p w:rsidR="00C12F52" w:rsidRDefault="00C12F52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Развитие механизмов изучения русского языка и укрепления добрососедских отношений между Россией и странами Средней Азии.</w:t>
      </w:r>
    </w:p>
    <w:p w:rsidR="00C12F52" w:rsidRDefault="00C12F52" w:rsidP="00C12D2E">
      <w:pPr>
        <w:pStyle w:val="a"/>
        <w:numPr>
          <w:ilvl w:val="0"/>
          <w:numId w:val="0"/>
        </w:numPr>
        <w:spacing w:line="276" w:lineRule="auto"/>
        <w:jc w:val="both"/>
      </w:pPr>
    </w:p>
    <w:p w:rsidR="004661B1" w:rsidRDefault="00C12F52" w:rsidP="00C12D2E">
      <w:pPr>
        <w:pStyle w:val="a8"/>
        <w:spacing w:before="0" w:after="0" w:line="276" w:lineRule="auto"/>
        <w:jc w:val="both"/>
      </w:pPr>
      <w:r>
        <w:t>Задачи Конкурса</w:t>
      </w:r>
    </w:p>
    <w:p w:rsidR="004661B1" w:rsidRDefault="004661B1" w:rsidP="00C12D2E">
      <w:pPr>
        <w:pStyle w:val="a8"/>
        <w:spacing w:before="0" w:after="0" w:line="276" w:lineRule="auto"/>
        <w:jc w:val="both"/>
      </w:pPr>
      <w:r>
        <w:t>1. Расширение сотрудничества и обмена опытом между специалистами государственных и общественных организаций России и стран Средней Азии в сфере изучения русского языка, сохранения общего исторического и культурного наследия, развития добрососедских отношений.</w:t>
      </w:r>
    </w:p>
    <w:p w:rsidR="004661B1" w:rsidRDefault="004661B1" w:rsidP="00C12D2E">
      <w:pPr>
        <w:pStyle w:val="a8"/>
        <w:spacing w:before="0" w:after="0" w:line="276" w:lineRule="auto"/>
        <w:jc w:val="both"/>
      </w:pPr>
      <w:r>
        <w:t>2. Распространение лучших практик обучения русскому языку и развития межкультурного диалога в молодежной среде в странах Средней Азии.</w:t>
      </w:r>
    </w:p>
    <w:p w:rsidR="00E50E97" w:rsidRDefault="004661B1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3. П</w:t>
      </w:r>
      <w:r w:rsidR="00E50E97">
        <w:t xml:space="preserve">овышение </w:t>
      </w:r>
      <w:r>
        <w:t xml:space="preserve">у молодежи уровня знаний и интереса к </w:t>
      </w:r>
      <w:r w:rsidR="00E50E97">
        <w:t>изучени</w:t>
      </w:r>
      <w:r>
        <w:t>ю</w:t>
      </w:r>
      <w:r w:rsidR="00E50E97">
        <w:t xml:space="preserve"> русского языка и </w:t>
      </w:r>
      <w:r>
        <w:t xml:space="preserve">истории </w:t>
      </w:r>
      <w:r w:rsidR="00E50E97">
        <w:t xml:space="preserve">дружбы между </w:t>
      </w:r>
      <w:r>
        <w:t>Россией и странами Средней Азии;</w:t>
      </w:r>
    </w:p>
    <w:p w:rsidR="00E50E97" w:rsidRDefault="00E50E97" w:rsidP="00C12D2E">
      <w:pPr>
        <w:pStyle w:val="a"/>
        <w:numPr>
          <w:ilvl w:val="0"/>
          <w:numId w:val="0"/>
        </w:numPr>
        <w:spacing w:line="276" w:lineRule="auto"/>
        <w:jc w:val="both"/>
        <w:rPr>
          <w:b/>
        </w:rPr>
      </w:pPr>
    </w:p>
    <w:p w:rsidR="00CA1FCC" w:rsidRDefault="00A4511A" w:rsidP="00C12D2E">
      <w:pPr>
        <w:pStyle w:val="a8"/>
        <w:tabs>
          <w:tab w:val="clear" w:pos="708"/>
        </w:tabs>
        <w:suppressAutoHyphens w:val="0"/>
        <w:spacing w:before="0" w:after="0" w:line="276" w:lineRule="auto"/>
        <w:jc w:val="both"/>
        <w:rPr>
          <w:b/>
        </w:rPr>
      </w:pPr>
      <w:r>
        <w:rPr>
          <w:b/>
        </w:rPr>
        <w:t>Процедура</w:t>
      </w:r>
      <w:r w:rsidR="000A0043" w:rsidRPr="008A1AE0">
        <w:rPr>
          <w:b/>
        </w:rPr>
        <w:t xml:space="preserve"> проведения </w:t>
      </w:r>
      <w:r w:rsidR="00CA1FCC" w:rsidRPr="008A1AE0">
        <w:rPr>
          <w:b/>
        </w:rPr>
        <w:t>Конкурса</w:t>
      </w:r>
    </w:p>
    <w:p w:rsidR="0095033E" w:rsidRPr="008A1AE0" w:rsidRDefault="0095033E" w:rsidP="00C12D2E">
      <w:pPr>
        <w:pStyle w:val="a8"/>
        <w:tabs>
          <w:tab w:val="clear" w:pos="708"/>
        </w:tabs>
        <w:suppressAutoHyphens w:val="0"/>
        <w:spacing w:before="0" w:after="0" w:line="276" w:lineRule="auto"/>
        <w:jc w:val="both"/>
        <w:rPr>
          <w:b/>
        </w:rPr>
      </w:pPr>
    </w:p>
    <w:p w:rsidR="00E9314F" w:rsidRDefault="00E9314F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1. Информация о Конкурсе </w:t>
      </w:r>
      <w:r w:rsidR="005124B3">
        <w:t xml:space="preserve">размещается </w:t>
      </w:r>
      <w:r w:rsidR="00EF68C7">
        <w:t xml:space="preserve">не позднее 1 </w:t>
      </w:r>
      <w:r w:rsidR="004F30A3">
        <w:t>февраля</w:t>
      </w:r>
      <w:r w:rsidR="00EF68C7">
        <w:t xml:space="preserve"> 202</w:t>
      </w:r>
      <w:r w:rsidR="004F30A3">
        <w:t>5</w:t>
      </w:r>
      <w:r w:rsidR="00EF68C7">
        <w:t xml:space="preserve"> г. </w:t>
      </w:r>
      <w:r w:rsidR="005124B3">
        <w:t xml:space="preserve">в открытом доступе на </w:t>
      </w:r>
      <w:proofErr w:type="spellStart"/>
      <w:r w:rsidR="005124B3">
        <w:t>интернет-ресурсах</w:t>
      </w:r>
      <w:proofErr w:type="spellEnd"/>
      <w:r w:rsidR="005124B3">
        <w:t xml:space="preserve"> организатора конкурса БФ «ПСП-фонд» (Межрегиональный портал «Миграция и мигранты» </w:t>
      </w:r>
      <w:hyperlink r:id="rId7" w:history="1">
        <w:r w:rsidR="005124B3" w:rsidRPr="006F338F">
          <w:rPr>
            <w:rStyle w:val="a9"/>
            <w:lang w:val="en-US"/>
          </w:rPr>
          <w:t>www</w:t>
        </w:r>
        <w:r w:rsidR="005124B3" w:rsidRPr="006F338F">
          <w:rPr>
            <w:rStyle w:val="a9"/>
          </w:rPr>
          <w:t>.</w:t>
        </w:r>
        <w:r w:rsidR="005124B3" w:rsidRPr="006F338F">
          <w:rPr>
            <w:rStyle w:val="a9"/>
            <w:lang w:val="en-US"/>
          </w:rPr>
          <w:t>migrussia</w:t>
        </w:r>
        <w:r w:rsidR="005124B3" w:rsidRPr="006F338F">
          <w:rPr>
            <w:rStyle w:val="a9"/>
          </w:rPr>
          <w:t>.</w:t>
        </w:r>
        <w:r w:rsidR="005124B3" w:rsidRPr="006F338F">
          <w:rPr>
            <w:rStyle w:val="a9"/>
            <w:lang w:val="en-US"/>
          </w:rPr>
          <w:t>ru</w:t>
        </w:r>
      </w:hyperlink>
      <w:r w:rsidR="005124B3">
        <w:t xml:space="preserve">, группа </w:t>
      </w:r>
      <w:proofErr w:type="spellStart"/>
      <w:r w:rsidR="005124B3">
        <w:t>ВКонтакте</w:t>
      </w:r>
      <w:proofErr w:type="spellEnd"/>
      <w:r w:rsidR="005124B3">
        <w:t xml:space="preserve"> </w:t>
      </w:r>
      <w:hyperlink r:id="rId8" w:history="1">
        <w:r w:rsidR="005124B3" w:rsidRPr="006F338F">
          <w:rPr>
            <w:rStyle w:val="a9"/>
          </w:rPr>
          <w:t>https://vk.com/pspfond</w:t>
        </w:r>
      </w:hyperlink>
      <w:r w:rsidR="004F30A3">
        <w:t xml:space="preserve">) и </w:t>
      </w:r>
      <w:r w:rsidR="005124B3">
        <w:t>сайт</w:t>
      </w:r>
      <w:r w:rsidR="004F30A3">
        <w:t xml:space="preserve">е </w:t>
      </w:r>
      <w:r w:rsidR="004F30A3">
        <w:lastRenderedPageBreak/>
        <w:t>Международной коалиции общественных организаций «Миграция и Развитие (</w:t>
      </w:r>
      <w:proofErr w:type="spellStart"/>
      <w:r w:rsidR="004F30A3">
        <w:t>МиР</w:t>
      </w:r>
      <w:proofErr w:type="spellEnd"/>
      <w:r w:rsidR="004F30A3">
        <w:t xml:space="preserve">)» </w:t>
      </w:r>
      <w:hyperlink r:id="rId9" w:history="1">
        <w:r w:rsidR="004F30A3" w:rsidRPr="001A7B64">
          <w:rPr>
            <w:rStyle w:val="a9"/>
          </w:rPr>
          <w:t>https://mircoalition.org</w:t>
        </w:r>
      </w:hyperlink>
      <w:r w:rsidR="004F30A3">
        <w:t>.</w:t>
      </w:r>
    </w:p>
    <w:p w:rsidR="004F30A3" w:rsidRDefault="004F30A3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2. Конкурс проводится по двум номинациям:</w:t>
      </w:r>
    </w:p>
    <w:p w:rsidR="004F30A3" w:rsidRDefault="004F30A3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- для преподавателей и специалистов</w:t>
      </w:r>
      <w:r w:rsidR="00C12D2E">
        <w:t>;</w:t>
      </w:r>
    </w:p>
    <w:p w:rsidR="004F30A3" w:rsidRDefault="004F30A3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- для молодежи</w:t>
      </w:r>
      <w:r w:rsidR="00362E75">
        <w:t>.</w:t>
      </w:r>
    </w:p>
    <w:p w:rsidR="00362E75" w:rsidRDefault="00362E75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3</w:t>
      </w:r>
      <w:r w:rsidR="00E9314F">
        <w:t xml:space="preserve">. В период с </w:t>
      </w:r>
      <w:r>
        <w:t>1</w:t>
      </w:r>
      <w:r w:rsidR="00E9314F" w:rsidRPr="00EF68C7">
        <w:t xml:space="preserve"> </w:t>
      </w:r>
      <w:r>
        <w:t>февраля</w:t>
      </w:r>
      <w:r w:rsidR="00EF68C7">
        <w:t xml:space="preserve"> 202</w:t>
      </w:r>
      <w:r>
        <w:t>5</w:t>
      </w:r>
      <w:r w:rsidR="00EF68C7">
        <w:t xml:space="preserve"> г.</w:t>
      </w:r>
      <w:r w:rsidR="00E9314F" w:rsidRPr="00EF68C7">
        <w:t xml:space="preserve"> по </w:t>
      </w:r>
      <w:r w:rsidR="0095033E">
        <w:t>2</w:t>
      </w:r>
      <w:r w:rsidR="00D934CF">
        <w:t>0</w:t>
      </w:r>
      <w:r w:rsidR="000A29A7" w:rsidRPr="00EF68C7">
        <w:t xml:space="preserve"> </w:t>
      </w:r>
      <w:r>
        <w:t>апреля</w:t>
      </w:r>
      <w:r w:rsidR="000A29A7" w:rsidRPr="00EF68C7">
        <w:t xml:space="preserve"> 202</w:t>
      </w:r>
      <w:r>
        <w:t>5</w:t>
      </w:r>
      <w:r w:rsidR="00E9314F" w:rsidRPr="00EF68C7">
        <w:t xml:space="preserve"> г.</w:t>
      </w:r>
      <w:r w:rsidR="00E9314F">
        <w:t xml:space="preserve"> участники конкурса присылают </w:t>
      </w:r>
      <w:r>
        <w:t xml:space="preserve">по адресу </w:t>
      </w:r>
      <w:hyperlink r:id="rId10" w:history="1">
        <w:r w:rsidRPr="001A7B64">
          <w:rPr>
            <w:rStyle w:val="a9"/>
            <w:lang w:val="en-US"/>
          </w:rPr>
          <w:t>in</w:t>
        </w:r>
        <w:r w:rsidRPr="001A7B64">
          <w:rPr>
            <w:rStyle w:val="a9"/>
          </w:rPr>
          <w:t>@</w:t>
        </w:r>
        <w:proofErr w:type="spellStart"/>
        <w:r w:rsidRPr="001A7B64">
          <w:rPr>
            <w:rStyle w:val="a9"/>
            <w:lang w:val="en-US"/>
          </w:rPr>
          <w:t>psp</w:t>
        </w:r>
        <w:proofErr w:type="spellEnd"/>
        <w:r w:rsidRPr="00362E75">
          <w:rPr>
            <w:rStyle w:val="a9"/>
          </w:rPr>
          <w:t>-</w:t>
        </w:r>
        <w:r w:rsidRPr="001A7B64">
          <w:rPr>
            <w:rStyle w:val="a9"/>
            <w:lang w:val="en-US"/>
          </w:rPr>
          <w:t>f</w:t>
        </w:r>
        <w:r w:rsidRPr="00362E75">
          <w:rPr>
            <w:rStyle w:val="a9"/>
          </w:rPr>
          <w:t>.</w:t>
        </w:r>
        <w:r w:rsidRPr="001A7B64">
          <w:rPr>
            <w:rStyle w:val="a9"/>
            <w:lang w:val="en-US"/>
          </w:rPr>
          <w:t>org</w:t>
        </w:r>
      </w:hyperlink>
      <w:r w:rsidRPr="00362E75">
        <w:t xml:space="preserve"> </w:t>
      </w:r>
      <w:r w:rsidR="009B2A0F">
        <w:t>заявки</w:t>
      </w:r>
      <w:r>
        <w:t xml:space="preserve"> по форме, содержащейся в Приложении 1 к Положению о Конкурсе.</w:t>
      </w:r>
    </w:p>
    <w:p w:rsidR="00362E75" w:rsidRDefault="00362E75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4. </w:t>
      </w:r>
      <w:r w:rsidR="00187A3B">
        <w:t>Заявка</w:t>
      </w:r>
      <w:r>
        <w:t xml:space="preserve"> в номинации «</w:t>
      </w:r>
      <w:r w:rsidR="00B1350E">
        <w:t>д</w:t>
      </w:r>
      <w:r>
        <w:t>ля преподавателей и специалистов»</w:t>
      </w:r>
      <w:r w:rsidR="00187A3B">
        <w:t xml:space="preserve"> должна</w:t>
      </w:r>
      <w:r>
        <w:t xml:space="preserve"> содержать описание реализованных заявителем в одной из стран проведения Конкурса одной или нескольких оригинальных практик, направленных на изучение русского языка, культуры, истории дружбы </w:t>
      </w:r>
      <w:r w:rsidR="00B1350E">
        <w:t xml:space="preserve">и сотрудничества </w:t>
      </w:r>
      <w:r>
        <w:t>между странами Средней Азии и Росси</w:t>
      </w:r>
      <w:r w:rsidR="00F54518">
        <w:t>ей</w:t>
      </w:r>
      <w:r>
        <w:t>.</w:t>
      </w:r>
    </w:p>
    <w:p w:rsidR="009C3313" w:rsidRDefault="009C3313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При выборе лучших практик будет оцениваться</w:t>
      </w:r>
      <w:r w:rsidR="004B03E7">
        <w:t xml:space="preserve"> </w:t>
      </w:r>
      <w:r>
        <w:t>в первую очередь</w:t>
      </w:r>
      <w:r w:rsidR="004B03E7">
        <w:t xml:space="preserve"> </w:t>
      </w:r>
      <w:r>
        <w:t>оригинальность идеи, используемых методов, подходов, методических материалов.</w:t>
      </w:r>
      <w:r w:rsidR="00187A3B">
        <w:t xml:space="preserve"> Технические и формальные детали реализации практики в заявку включать не обязательно.</w:t>
      </w:r>
    </w:p>
    <w:p w:rsidR="00DF21D3" w:rsidRDefault="00DF21D3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Объем описания практики – не более 10 000 символов.</w:t>
      </w:r>
    </w:p>
    <w:p w:rsidR="009C3313" w:rsidRDefault="00187A3B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5. Заявка в номинации «</w:t>
      </w:r>
      <w:r w:rsidR="00B1350E">
        <w:t>д</w:t>
      </w:r>
      <w:r>
        <w:t>ля молодежи» должна содержать созданн</w:t>
      </w:r>
      <w:r w:rsidR="00F54518">
        <w:t>ую</w:t>
      </w:r>
      <w:r w:rsidR="004B03E7">
        <w:t xml:space="preserve"> автором</w:t>
      </w:r>
      <w:r w:rsidR="00F54518">
        <w:t xml:space="preserve"> или группой авторов творческую работу (например, рассказ</w:t>
      </w:r>
      <w:r w:rsidRPr="00B44540">
        <w:t xml:space="preserve">, </w:t>
      </w:r>
      <w:r w:rsidR="00F54518">
        <w:t xml:space="preserve">стихотворение, </w:t>
      </w:r>
      <w:r w:rsidRPr="00B44540">
        <w:t>видео, рисун</w:t>
      </w:r>
      <w:r w:rsidR="00F54518">
        <w:t>ок</w:t>
      </w:r>
      <w:r w:rsidRPr="00B44540">
        <w:t xml:space="preserve">) на тему </w:t>
      </w:r>
      <w:r w:rsidR="00F54518">
        <w:t>дружбы</w:t>
      </w:r>
      <w:r w:rsidR="00B1350E">
        <w:t>, сотрудничества,</w:t>
      </w:r>
      <w:r w:rsidR="00F54518">
        <w:t xml:space="preserve"> </w:t>
      </w:r>
      <w:r w:rsidRPr="00B44540">
        <w:t>межкультурного диалога между странами Средней Азии</w:t>
      </w:r>
      <w:r w:rsidR="00F54518">
        <w:t xml:space="preserve"> и Россией.</w:t>
      </w:r>
    </w:p>
    <w:p w:rsidR="00DF21D3" w:rsidRDefault="00DF21D3" w:rsidP="00DF21D3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6. Заявки присылаются только в формате </w:t>
      </w:r>
      <w:r>
        <w:rPr>
          <w:lang w:val="en-US"/>
        </w:rPr>
        <w:t>doc</w:t>
      </w:r>
      <w:r w:rsidRPr="009C3313">
        <w:t xml:space="preserve"> </w:t>
      </w:r>
      <w:r>
        <w:t xml:space="preserve">или </w:t>
      </w:r>
      <w:proofErr w:type="spellStart"/>
      <w:r>
        <w:rPr>
          <w:lang w:val="en-US"/>
        </w:rPr>
        <w:t>docx</w:t>
      </w:r>
      <w:proofErr w:type="spellEnd"/>
      <w:r>
        <w:t xml:space="preserve">. </w:t>
      </w:r>
    </w:p>
    <w:p w:rsidR="00DF21D3" w:rsidRDefault="00DF21D3" w:rsidP="00DF21D3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Если в состав заявки входят также материалы в других форматах, </w:t>
      </w:r>
      <w:r w:rsidR="0095033E">
        <w:t>в заявке указывае</w:t>
      </w:r>
      <w:r>
        <w:t>тся ссылка, по которой эти материалы можно скачать. Сами материалы не присылаются.</w:t>
      </w:r>
    </w:p>
    <w:p w:rsidR="00362E75" w:rsidRDefault="00816ED2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7</w:t>
      </w:r>
      <w:r w:rsidR="00362E75">
        <w:t>. Заявки присылаются на русском языке.</w:t>
      </w:r>
    </w:p>
    <w:p w:rsidR="00DF21D3" w:rsidRPr="009C3313" w:rsidRDefault="00816ED2" w:rsidP="00DF21D3">
      <w:pPr>
        <w:pStyle w:val="a"/>
        <w:numPr>
          <w:ilvl w:val="0"/>
          <w:numId w:val="0"/>
        </w:numPr>
        <w:spacing w:line="276" w:lineRule="auto"/>
        <w:jc w:val="both"/>
      </w:pPr>
      <w:r>
        <w:t>8</w:t>
      </w:r>
      <w:r w:rsidR="00DF21D3">
        <w:t>. Заявители несут полную ответственность</w:t>
      </w:r>
      <w:r>
        <w:t xml:space="preserve"> за соблюдение авторских прав при предоставлении на Конкурс материалов заявки.</w:t>
      </w:r>
      <w:r w:rsidR="00DF21D3">
        <w:t xml:space="preserve"> </w:t>
      </w:r>
    </w:p>
    <w:p w:rsidR="005F6832" w:rsidRDefault="00816ED2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9. </w:t>
      </w:r>
      <w:r w:rsidR="005F6832">
        <w:t>Предоставление заявки на конкурс означает согласие заявителя на использование организаторами конкурса полученной информации с указанием ее авторства в публичных мероприятиях и публикациях.</w:t>
      </w:r>
    </w:p>
    <w:p w:rsidR="00B536D0" w:rsidRDefault="003A1E69" w:rsidP="004947C9">
      <w:pPr>
        <w:pStyle w:val="a"/>
        <w:numPr>
          <w:ilvl w:val="0"/>
          <w:numId w:val="0"/>
        </w:numPr>
        <w:spacing w:line="276" w:lineRule="auto"/>
        <w:jc w:val="both"/>
      </w:pPr>
      <w:r>
        <w:t>10</w:t>
      </w:r>
      <w:r w:rsidR="00B10B7C">
        <w:t xml:space="preserve">. </w:t>
      </w:r>
      <w:r w:rsidR="004947C9">
        <w:t xml:space="preserve">В период с </w:t>
      </w:r>
      <w:r w:rsidR="007A667B" w:rsidRPr="007A667B">
        <w:t>2</w:t>
      </w:r>
      <w:r w:rsidR="004947C9">
        <w:t>1 по 30 апреля</w:t>
      </w:r>
      <w:r w:rsidR="00B10B7C" w:rsidRPr="00D934CF">
        <w:t xml:space="preserve"> 20</w:t>
      </w:r>
      <w:r w:rsidR="000A29A7" w:rsidRPr="00D934CF">
        <w:t>2</w:t>
      </w:r>
      <w:r w:rsidR="004947C9">
        <w:t>5</w:t>
      </w:r>
      <w:r w:rsidR="00B10B7C" w:rsidRPr="0044026D">
        <w:t xml:space="preserve"> г.</w:t>
      </w:r>
      <w:r w:rsidR="00B10B7C">
        <w:t xml:space="preserve"> конкурсная комиссия, состоящая из экспертов, имеющих опыт </w:t>
      </w:r>
      <w:r w:rsidR="004947C9">
        <w:t xml:space="preserve">разработки методических материалов по тематике изучения русского языка и гармонизации межнациональных отношений и </w:t>
      </w:r>
      <w:r w:rsidR="00B10B7C">
        <w:t xml:space="preserve">практической деятельности в </w:t>
      </w:r>
      <w:r w:rsidR="004947C9">
        <w:t>этой сфере</w:t>
      </w:r>
      <w:r w:rsidR="002E582F">
        <w:t xml:space="preserve">, </w:t>
      </w:r>
      <w:r w:rsidR="00B10B7C">
        <w:t>п</w:t>
      </w:r>
      <w:r w:rsidR="002E582F">
        <w:t>р</w:t>
      </w:r>
      <w:r w:rsidR="00B10B7C">
        <w:t>овод</w:t>
      </w:r>
      <w:r w:rsidR="0044026D">
        <w:t>и</w:t>
      </w:r>
      <w:r w:rsidR="00B10B7C">
        <w:t>т оценку</w:t>
      </w:r>
      <w:r w:rsidR="0044026D">
        <w:t xml:space="preserve"> присланных заявок </w:t>
      </w:r>
      <w:r w:rsidR="002E582F">
        <w:t>и определя</w:t>
      </w:r>
      <w:r w:rsidR="0044026D">
        <w:t>е</w:t>
      </w:r>
      <w:r w:rsidR="002E582F">
        <w:t xml:space="preserve">т </w:t>
      </w:r>
      <w:r w:rsidR="004947C9">
        <w:t xml:space="preserve">победителей </w:t>
      </w:r>
      <w:r>
        <w:t xml:space="preserve">и призеров </w:t>
      </w:r>
      <w:r w:rsidR="00BD10B1">
        <w:t>К</w:t>
      </w:r>
      <w:r w:rsidR="00657CA5">
        <w:t>онкурса</w:t>
      </w:r>
      <w:r w:rsidR="004947C9">
        <w:t>. Информация о п</w:t>
      </w:r>
      <w:r w:rsidR="00BD10B1">
        <w:t>ризерах и победителях</w:t>
      </w:r>
      <w:r w:rsidR="003F6031">
        <w:t xml:space="preserve"> К</w:t>
      </w:r>
      <w:r w:rsidR="00BD10B1">
        <w:t>онкурса размещается в открытом доступе на информационных ресурсах, на которых была разм</w:t>
      </w:r>
      <w:r w:rsidR="003F6031">
        <w:t>ещена информация об объявлении К</w:t>
      </w:r>
      <w:r w:rsidR="00BD10B1">
        <w:t>онкурса.</w:t>
      </w:r>
    </w:p>
    <w:p w:rsidR="003F6031" w:rsidRDefault="003A1E69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>11</w:t>
      </w:r>
      <w:r w:rsidR="002E582F">
        <w:t xml:space="preserve">. </w:t>
      </w:r>
      <w:r w:rsidR="003F6031">
        <w:t>Победители и призеры К</w:t>
      </w:r>
      <w:r w:rsidR="00657CA5">
        <w:t>онкурса награждаются дипломами</w:t>
      </w:r>
      <w:r w:rsidR="003F6031">
        <w:t>, которые направляются им в электронном виде на адреса, указанные в заявках</w:t>
      </w:r>
      <w:r w:rsidR="00657CA5">
        <w:t>.</w:t>
      </w:r>
      <w:r w:rsidR="003F6031">
        <w:t xml:space="preserve"> </w:t>
      </w:r>
    </w:p>
    <w:p w:rsidR="003F6031" w:rsidRDefault="003F6031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Описание практик и творческие работы победителей и призеров Конкурса публикуются в подготовленном по итогам Конкурса сборнике в электронном и печатном виде и размещаются в открытом доступе </w:t>
      </w:r>
      <w:proofErr w:type="gramStart"/>
      <w:r>
        <w:t>на</w:t>
      </w:r>
      <w:proofErr w:type="gramEnd"/>
      <w:r>
        <w:t xml:space="preserve"> тематических </w:t>
      </w:r>
      <w:proofErr w:type="spellStart"/>
      <w:r>
        <w:t>интернет-ресурсах</w:t>
      </w:r>
      <w:proofErr w:type="spellEnd"/>
      <w:r>
        <w:t xml:space="preserve">. </w:t>
      </w:r>
    </w:p>
    <w:p w:rsidR="00657CA5" w:rsidRDefault="00657CA5" w:rsidP="00C12D2E">
      <w:pPr>
        <w:pStyle w:val="a"/>
        <w:numPr>
          <w:ilvl w:val="0"/>
          <w:numId w:val="0"/>
        </w:numPr>
        <w:spacing w:line="276" w:lineRule="auto"/>
        <w:jc w:val="both"/>
      </w:pPr>
      <w:r w:rsidRPr="00790D44">
        <w:t xml:space="preserve">Победители конкурса </w:t>
      </w:r>
      <w:r w:rsidR="003F6031">
        <w:t xml:space="preserve">в номинации «для преподавателей и специалистов» </w:t>
      </w:r>
      <w:r w:rsidRPr="00790D44">
        <w:t xml:space="preserve">приглашаются </w:t>
      </w:r>
      <w:r w:rsidR="0095033E">
        <w:t>для презентации своих практик</w:t>
      </w:r>
      <w:r w:rsidR="0095033E" w:rsidRPr="00790D44">
        <w:t xml:space="preserve"> </w:t>
      </w:r>
      <w:r w:rsidRPr="00790D44">
        <w:t xml:space="preserve">к участию в </w:t>
      </w:r>
      <w:r w:rsidR="003F6031">
        <w:t>Международном круглом столе по вопросам преподав</w:t>
      </w:r>
      <w:r w:rsidR="00B1350E">
        <w:t>ания русского языка и сохранения и развития</w:t>
      </w:r>
      <w:r w:rsidR="003F6031">
        <w:t xml:space="preserve"> традиций дружбы и межкультурного диалога между Россией и странами Средней Азии в молодежной среде</w:t>
      </w:r>
      <w:r w:rsidR="00B1350E">
        <w:t>,</w:t>
      </w:r>
      <w:r w:rsidR="003F6031">
        <w:t xml:space="preserve"> </w:t>
      </w:r>
      <w:r w:rsidR="0095033E">
        <w:t xml:space="preserve">который пройдет </w:t>
      </w:r>
      <w:r w:rsidRPr="00790D44">
        <w:t>в Санкт-Петербурге</w:t>
      </w:r>
      <w:r w:rsidR="00790D44">
        <w:t xml:space="preserve"> </w:t>
      </w:r>
      <w:r w:rsidR="00D934CF" w:rsidRPr="00D934CF">
        <w:t xml:space="preserve">в </w:t>
      </w:r>
      <w:r w:rsidR="003F6031">
        <w:t>мае</w:t>
      </w:r>
      <w:r w:rsidR="00D934CF" w:rsidRPr="00D934CF">
        <w:t xml:space="preserve"> 202</w:t>
      </w:r>
      <w:r w:rsidR="003F6031">
        <w:t>5</w:t>
      </w:r>
      <w:r w:rsidR="00D934CF" w:rsidRPr="00D934CF">
        <w:t xml:space="preserve"> года</w:t>
      </w:r>
      <w:r w:rsidRPr="00790D44">
        <w:t>. Проезд, проживание и питание оплачиваются за счет бюджета проекта.</w:t>
      </w:r>
      <w:r w:rsidR="00D934CF">
        <w:t xml:space="preserve"> </w:t>
      </w:r>
    </w:p>
    <w:p w:rsidR="004947C9" w:rsidRPr="002171A3" w:rsidRDefault="003A1E69" w:rsidP="00C12D2E">
      <w:pPr>
        <w:pStyle w:val="a"/>
        <w:numPr>
          <w:ilvl w:val="0"/>
          <w:numId w:val="0"/>
        </w:numPr>
        <w:spacing w:line="276" w:lineRule="auto"/>
        <w:jc w:val="both"/>
      </w:pPr>
      <w:r>
        <w:t xml:space="preserve">12. </w:t>
      </w:r>
      <w:r w:rsidR="004947C9">
        <w:t>Вопро</w:t>
      </w:r>
      <w:r>
        <w:t>сы, связанные с проведением К</w:t>
      </w:r>
      <w:r w:rsidR="004947C9">
        <w:t xml:space="preserve">онкурса, принимаются по адресу </w:t>
      </w:r>
      <w:hyperlink r:id="rId11" w:history="1">
        <w:r w:rsidRPr="001A7B64">
          <w:rPr>
            <w:rStyle w:val="a9"/>
            <w:lang w:val="en-US"/>
          </w:rPr>
          <w:t>in</w:t>
        </w:r>
        <w:r w:rsidRPr="001A7B64">
          <w:rPr>
            <w:rStyle w:val="a9"/>
          </w:rPr>
          <w:t>@</w:t>
        </w:r>
        <w:proofErr w:type="spellStart"/>
        <w:r w:rsidRPr="001A7B64">
          <w:rPr>
            <w:rStyle w:val="a9"/>
            <w:lang w:val="en-US"/>
          </w:rPr>
          <w:t>psp</w:t>
        </w:r>
        <w:proofErr w:type="spellEnd"/>
        <w:r w:rsidRPr="001A7B64">
          <w:rPr>
            <w:rStyle w:val="a9"/>
          </w:rPr>
          <w:t>-</w:t>
        </w:r>
        <w:r w:rsidRPr="001A7B64">
          <w:rPr>
            <w:rStyle w:val="a9"/>
            <w:lang w:val="en-US"/>
          </w:rPr>
          <w:t>f</w:t>
        </w:r>
        <w:r w:rsidRPr="001A7B64">
          <w:rPr>
            <w:rStyle w:val="a9"/>
          </w:rPr>
          <w:t>.</w:t>
        </w:r>
        <w:r w:rsidRPr="001A7B64">
          <w:rPr>
            <w:rStyle w:val="a9"/>
            <w:lang w:val="en-US"/>
          </w:rPr>
          <w:t>org</w:t>
        </w:r>
      </w:hyperlink>
      <w:r w:rsidR="002171A3" w:rsidRPr="002171A3">
        <w:rPr>
          <w:rStyle w:val="a9"/>
          <w:color w:val="auto"/>
          <w:u w:val="none"/>
        </w:rPr>
        <w:t>.</w:t>
      </w:r>
    </w:p>
    <w:p w:rsidR="003A1E69" w:rsidRDefault="003A1E69" w:rsidP="00C12D2E">
      <w:pPr>
        <w:pStyle w:val="a"/>
        <w:numPr>
          <w:ilvl w:val="0"/>
          <w:numId w:val="0"/>
        </w:numPr>
        <w:spacing w:line="276" w:lineRule="auto"/>
        <w:jc w:val="both"/>
      </w:pPr>
    </w:p>
    <w:p w:rsidR="003A1E69" w:rsidRDefault="003A1E69" w:rsidP="003A1E69">
      <w:pPr>
        <w:pStyle w:val="a"/>
        <w:numPr>
          <w:ilvl w:val="0"/>
          <w:numId w:val="0"/>
        </w:numPr>
        <w:spacing w:line="276" w:lineRule="auto"/>
        <w:jc w:val="right"/>
      </w:pPr>
      <w:r>
        <w:t>Приложение 1</w:t>
      </w:r>
    </w:p>
    <w:p w:rsidR="003A1E69" w:rsidRDefault="003A1E69" w:rsidP="003A1E69">
      <w:pPr>
        <w:pStyle w:val="a"/>
        <w:numPr>
          <w:ilvl w:val="0"/>
          <w:numId w:val="0"/>
        </w:numPr>
        <w:spacing w:line="276" w:lineRule="auto"/>
        <w:jc w:val="right"/>
      </w:pPr>
    </w:p>
    <w:p w:rsidR="003A1E69" w:rsidRPr="003A1E69" w:rsidRDefault="003A1E69" w:rsidP="003A1E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1E69">
        <w:rPr>
          <w:rFonts w:ascii="Times New Roman" w:hAnsi="Times New Roman" w:cs="Times New Roman"/>
          <w:color w:val="auto"/>
          <w:sz w:val="24"/>
          <w:szCs w:val="24"/>
        </w:rPr>
        <w:t>Заявка</w:t>
      </w:r>
    </w:p>
    <w:p w:rsidR="003A1E69" w:rsidRPr="003A1E69" w:rsidRDefault="003A1E69" w:rsidP="003A1E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1E69">
        <w:rPr>
          <w:rFonts w:ascii="Times New Roman" w:hAnsi="Times New Roman" w:cs="Times New Roman"/>
          <w:color w:val="auto"/>
          <w:sz w:val="24"/>
          <w:szCs w:val="24"/>
        </w:rPr>
        <w:t xml:space="preserve">участника Международного конкурса лучших практик, направленных на изучение русского языка, культуры, истории дружбы </w:t>
      </w:r>
    </w:p>
    <w:p w:rsidR="003A1E69" w:rsidRPr="003A1E69" w:rsidRDefault="003A1E69" w:rsidP="003A1E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1E69">
        <w:rPr>
          <w:rFonts w:ascii="Times New Roman" w:hAnsi="Times New Roman" w:cs="Times New Roman"/>
          <w:color w:val="auto"/>
          <w:sz w:val="24"/>
          <w:szCs w:val="24"/>
        </w:rPr>
        <w:t xml:space="preserve">между странами Средней Азии и Россией, </w:t>
      </w:r>
    </w:p>
    <w:p w:rsidR="003A1E69" w:rsidRPr="003A1E69" w:rsidRDefault="003A1E69" w:rsidP="003A1E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1E69">
        <w:rPr>
          <w:rFonts w:ascii="Times New Roman" w:hAnsi="Times New Roman" w:cs="Times New Roman"/>
          <w:color w:val="auto"/>
          <w:sz w:val="24"/>
          <w:szCs w:val="24"/>
        </w:rPr>
        <w:t>"Язык дружбы"</w:t>
      </w:r>
    </w:p>
    <w:p w:rsidR="003A1E69" w:rsidRPr="003A1E69" w:rsidRDefault="003A1E69" w:rsidP="003A1E6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3A1E69" w:rsidRPr="003A1E69" w:rsidTr="003A1E69">
        <w:tc>
          <w:tcPr>
            <w:tcW w:w="3936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E69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3A1E69" w:rsidRDefault="003A1E69" w:rsidP="0095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Область, район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637D8C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37D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7D8C">
              <w:rPr>
                <w:rFonts w:ascii="Times New Roman" w:hAnsi="Times New Roman"/>
                <w:sz w:val="24"/>
                <w:szCs w:val="24"/>
                <w:lang w:val="en-US"/>
              </w:rPr>
              <w:t>Telegram)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8C" w:rsidRPr="003A1E69" w:rsidTr="003A1E69">
        <w:tc>
          <w:tcPr>
            <w:tcW w:w="3936" w:type="dxa"/>
          </w:tcPr>
          <w:p w:rsidR="00637D8C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917" w:type="dxa"/>
          </w:tcPr>
          <w:p w:rsidR="00637D8C" w:rsidRPr="003A1E69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3E" w:rsidRPr="003A1E69" w:rsidTr="003A1E69">
        <w:tc>
          <w:tcPr>
            <w:tcW w:w="3936" w:type="dxa"/>
          </w:tcPr>
          <w:p w:rsidR="0095033E" w:rsidRDefault="0095033E" w:rsidP="0095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творческой работы (фамилия, имя отчество, организация, должность) (если есть)</w:t>
            </w:r>
          </w:p>
          <w:p w:rsidR="0095033E" w:rsidRDefault="0095033E" w:rsidP="0095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номинации «для молодежи»)</w:t>
            </w:r>
          </w:p>
        </w:tc>
        <w:tc>
          <w:tcPr>
            <w:tcW w:w="5917" w:type="dxa"/>
          </w:tcPr>
          <w:p w:rsidR="0095033E" w:rsidRPr="003A1E69" w:rsidRDefault="0095033E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637D8C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об участнике (по желанию, не более 2000 символов)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69" w:rsidRPr="003A1E69" w:rsidTr="003A1E69">
        <w:tc>
          <w:tcPr>
            <w:tcW w:w="3936" w:type="dxa"/>
          </w:tcPr>
          <w:p w:rsidR="003A1E69" w:rsidRPr="003A1E69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практики или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орческой работы</w:t>
            </w:r>
          </w:p>
        </w:tc>
        <w:tc>
          <w:tcPr>
            <w:tcW w:w="5917" w:type="dxa"/>
          </w:tcPr>
          <w:p w:rsidR="003A1E69" w:rsidRPr="003A1E69" w:rsidRDefault="003A1E69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8C" w:rsidRPr="003A1E69" w:rsidTr="003A1E69">
        <w:tc>
          <w:tcPr>
            <w:tcW w:w="3936" w:type="dxa"/>
          </w:tcPr>
          <w:p w:rsidR="00637D8C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нетекстовые материалы заявки</w:t>
            </w:r>
          </w:p>
        </w:tc>
        <w:tc>
          <w:tcPr>
            <w:tcW w:w="5917" w:type="dxa"/>
          </w:tcPr>
          <w:p w:rsidR="00637D8C" w:rsidRPr="003A1E69" w:rsidRDefault="00637D8C" w:rsidP="003A1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E69" w:rsidRPr="003A1E69" w:rsidRDefault="003A1E69" w:rsidP="00637D8C">
      <w:pPr>
        <w:pStyle w:val="a"/>
        <w:numPr>
          <w:ilvl w:val="0"/>
          <w:numId w:val="0"/>
        </w:numPr>
        <w:spacing w:line="276" w:lineRule="auto"/>
      </w:pPr>
    </w:p>
    <w:p w:rsidR="003A1E69" w:rsidRPr="00B13318" w:rsidRDefault="003A1E69" w:rsidP="003A1E69">
      <w:pPr>
        <w:pStyle w:val="a"/>
        <w:numPr>
          <w:ilvl w:val="0"/>
          <w:numId w:val="0"/>
        </w:numPr>
        <w:spacing w:line="276" w:lineRule="auto"/>
        <w:jc w:val="right"/>
      </w:pPr>
    </w:p>
    <w:sectPr w:rsidR="003A1E69" w:rsidRPr="00B13318" w:rsidSect="00C26E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AC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62C99"/>
    <w:multiLevelType w:val="hybridMultilevel"/>
    <w:tmpl w:val="6A4EC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7F5083"/>
    <w:multiLevelType w:val="hybridMultilevel"/>
    <w:tmpl w:val="EA80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7122"/>
    <w:multiLevelType w:val="hybridMultilevel"/>
    <w:tmpl w:val="4C00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0213"/>
    <w:multiLevelType w:val="hybridMultilevel"/>
    <w:tmpl w:val="0CD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203F9"/>
    <w:multiLevelType w:val="hybridMultilevel"/>
    <w:tmpl w:val="4EBC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82475"/>
    <w:multiLevelType w:val="hybridMultilevel"/>
    <w:tmpl w:val="E8AA4714"/>
    <w:lvl w:ilvl="0" w:tplc="1DF00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8515D"/>
    <w:multiLevelType w:val="hybridMultilevel"/>
    <w:tmpl w:val="5DBA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680"/>
    <w:multiLevelType w:val="hybridMultilevel"/>
    <w:tmpl w:val="6060AC7E"/>
    <w:lvl w:ilvl="0" w:tplc="F348C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7874"/>
    <w:multiLevelType w:val="hybridMultilevel"/>
    <w:tmpl w:val="CE66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65C99"/>
    <w:multiLevelType w:val="hybridMultilevel"/>
    <w:tmpl w:val="69D0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373B6"/>
    <w:multiLevelType w:val="hybridMultilevel"/>
    <w:tmpl w:val="184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53"/>
    <w:rsid w:val="0001619F"/>
    <w:rsid w:val="000245CD"/>
    <w:rsid w:val="00036BE6"/>
    <w:rsid w:val="00042B29"/>
    <w:rsid w:val="00051AE8"/>
    <w:rsid w:val="000579A8"/>
    <w:rsid w:val="00064B6A"/>
    <w:rsid w:val="000778D5"/>
    <w:rsid w:val="000A0043"/>
    <w:rsid w:val="000A29A7"/>
    <w:rsid w:val="000C2EDB"/>
    <w:rsid w:val="000E2517"/>
    <w:rsid w:val="000E530E"/>
    <w:rsid w:val="00100DBC"/>
    <w:rsid w:val="001159C6"/>
    <w:rsid w:val="00124440"/>
    <w:rsid w:val="00155CE0"/>
    <w:rsid w:val="00156ED3"/>
    <w:rsid w:val="00161A03"/>
    <w:rsid w:val="00183801"/>
    <w:rsid w:val="00187A3B"/>
    <w:rsid w:val="001940D3"/>
    <w:rsid w:val="001B4445"/>
    <w:rsid w:val="001B6A41"/>
    <w:rsid w:val="001C0814"/>
    <w:rsid w:val="001F103A"/>
    <w:rsid w:val="001F6A1A"/>
    <w:rsid w:val="00207BDC"/>
    <w:rsid w:val="002171A3"/>
    <w:rsid w:val="00240D41"/>
    <w:rsid w:val="00254900"/>
    <w:rsid w:val="00266B81"/>
    <w:rsid w:val="00284ED1"/>
    <w:rsid w:val="002A2DCB"/>
    <w:rsid w:val="002C7714"/>
    <w:rsid w:val="002D22F4"/>
    <w:rsid w:val="002D2F87"/>
    <w:rsid w:val="002E582F"/>
    <w:rsid w:val="002E794D"/>
    <w:rsid w:val="0031783F"/>
    <w:rsid w:val="00362E75"/>
    <w:rsid w:val="00374A43"/>
    <w:rsid w:val="003761AF"/>
    <w:rsid w:val="0038597B"/>
    <w:rsid w:val="00385B62"/>
    <w:rsid w:val="0038739E"/>
    <w:rsid w:val="003A1E69"/>
    <w:rsid w:val="003A5D3F"/>
    <w:rsid w:val="003C0053"/>
    <w:rsid w:val="003E5EE6"/>
    <w:rsid w:val="003F6031"/>
    <w:rsid w:val="00413446"/>
    <w:rsid w:val="00420F57"/>
    <w:rsid w:val="00426763"/>
    <w:rsid w:val="004376B8"/>
    <w:rsid w:val="0044026D"/>
    <w:rsid w:val="00447CE9"/>
    <w:rsid w:val="004661B1"/>
    <w:rsid w:val="004947C9"/>
    <w:rsid w:val="004A2901"/>
    <w:rsid w:val="004A728D"/>
    <w:rsid w:val="004B03E7"/>
    <w:rsid w:val="004B2E30"/>
    <w:rsid w:val="004E3837"/>
    <w:rsid w:val="004E5734"/>
    <w:rsid w:val="004F30A3"/>
    <w:rsid w:val="005124B3"/>
    <w:rsid w:val="0051483C"/>
    <w:rsid w:val="0051600A"/>
    <w:rsid w:val="00524CEC"/>
    <w:rsid w:val="00532F0D"/>
    <w:rsid w:val="00534E13"/>
    <w:rsid w:val="005565ED"/>
    <w:rsid w:val="00556B83"/>
    <w:rsid w:val="0058433E"/>
    <w:rsid w:val="005852E2"/>
    <w:rsid w:val="005876CB"/>
    <w:rsid w:val="005952E7"/>
    <w:rsid w:val="005A7414"/>
    <w:rsid w:val="005B031C"/>
    <w:rsid w:val="005B2762"/>
    <w:rsid w:val="005D1727"/>
    <w:rsid w:val="005E6E7C"/>
    <w:rsid w:val="005F6832"/>
    <w:rsid w:val="0061214E"/>
    <w:rsid w:val="006279A0"/>
    <w:rsid w:val="00633FB8"/>
    <w:rsid w:val="00637D8C"/>
    <w:rsid w:val="00657CA5"/>
    <w:rsid w:val="0068227B"/>
    <w:rsid w:val="00687144"/>
    <w:rsid w:val="00693AD2"/>
    <w:rsid w:val="006D5B7E"/>
    <w:rsid w:val="006F7EFA"/>
    <w:rsid w:val="0070334B"/>
    <w:rsid w:val="007317F2"/>
    <w:rsid w:val="007414F9"/>
    <w:rsid w:val="00763ADC"/>
    <w:rsid w:val="00774682"/>
    <w:rsid w:val="007803A7"/>
    <w:rsid w:val="00790D44"/>
    <w:rsid w:val="007A667B"/>
    <w:rsid w:val="007F45B9"/>
    <w:rsid w:val="0081012B"/>
    <w:rsid w:val="00816ED2"/>
    <w:rsid w:val="00822495"/>
    <w:rsid w:val="00844077"/>
    <w:rsid w:val="00844DF5"/>
    <w:rsid w:val="00854844"/>
    <w:rsid w:val="008656BE"/>
    <w:rsid w:val="00870B2D"/>
    <w:rsid w:val="00874624"/>
    <w:rsid w:val="008A1AE0"/>
    <w:rsid w:val="008A2791"/>
    <w:rsid w:val="008A311A"/>
    <w:rsid w:val="008A7D12"/>
    <w:rsid w:val="008C0095"/>
    <w:rsid w:val="008C00EE"/>
    <w:rsid w:val="008C74C4"/>
    <w:rsid w:val="008F3AFA"/>
    <w:rsid w:val="008F3B0F"/>
    <w:rsid w:val="00912E33"/>
    <w:rsid w:val="00913AD9"/>
    <w:rsid w:val="00923664"/>
    <w:rsid w:val="00925E5A"/>
    <w:rsid w:val="00926AF4"/>
    <w:rsid w:val="00934C2E"/>
    <w:rsid w:val="0095033E"/>
    <w:rsid w:val="00963303"/>
    <w:rsid w:val="00973291"/>
    <w:rsid w:val="009873C9"/>
    <w:rsid w:val="009B2A0F"/>
    <w:rsid w:val="009B73F4"/>
    <w:rsid w:val="009C3313"/>
    <w:rsid w:val="009C551E"/>
    <w:rsid w:val="009D141E"/>
    <w:rsid w:val="009F234F"/>
    <w:rsid w:val="009F4C5B"/>
    <w:rsid w:val="00A133B9"/>
    <w:rsid w:val="00A4511A"/>
    <w:rsid w:val="00A60159"/>
    <w:rsid w:val="00A67D08"/>
    <w:rsid w:val="00A8115E"/>
    <w:rsid w:val="00AA0439"/>
    <w:rsid w:val="00AB4144"/>
    <w:rsid w:val="00AC6F40"/>
    <w:rsid w:val="00AF1E47"/>
    <w:rsid w:val="00AF7DD0"/>
    <w:rsid w:val="00B10B7C"/>
    <w:rsid w:val="00B13318"/>
    <w:rsid w:val="00B1350E"/>
    <w:rsid w:val="00B20F28"/>
    <w:rsid w:val="00B24EF8"/>
    <w:rsid w:val="00B31406"/>
    <w:rsid w:val="00B338A6"/>
    <w:rsid w:val="00B44540"/>
    <w:rsid w:val="00B45E74"/>
    <w:rsid w:val="00B47B70"/>
    <w:rsid w:val="00B536D0"/>
    <w:rsid w:val="00B63282"/>
    <w:rsid w:val="00B7671C"/>
    <w:rsid w:val="00B80F2A"/>
    <w:rsid w:val="00B94052"/>
    <w:rsid w:val="00B94F44"/>
    <w:rsid w:val="00B97877"/>
    <w:rsid w:val="00BA12DA"/>
    <w:rsid w:val="00BB507C"/>
    <w:rsid w:val="00BB7A57"/>
    <w:rsid w:val="00BD10B1"/>
    <w:rsid w:val="00BE5D40"/>
    <w:rsid w:val="00C000F7"/>
    <w:rsid w:val="00C103A1"/>
    <w:rsid w:val="00C12D2E"/>
    <w:rsid w:val="00C12F52"/>
    <w:rsid w:val="00C26E51"/>
    <w:rsid w:val="00C32A54"/>
    <w:rsid w:val="00C43F08"/>
    <w:rsid w:val="00C909F6"/>
    <w:rsid w:val="00CA1FCC"/>
    <w:rsid w:val="00CA456F"/>
    <w:rsid w:val="00CA638C"/>
    <w:rsid w:val="00CA641A"/>
    <w:rsid w:val="00CC4D41"/>
    <w:rsid w:val="00CC5C40"/>
    <w:rsid w:val="00D02CAB"/>
    <w:rsid w:val="00D52BFB"/>
    <w:rsid w:val="00D73E30"/>
    <w:rsid w:val="00D910A3"/>
    <w:rsid w:val="00D934CF"/>
    <w:rsid w:val="00DA3A24"/>
    <w:rsid w:val="00DA51B1"/>
    <w:rsid w:val="00DB6D53"/>
    <w:rsid w:val="00DC7A50"/>
    <w:rsid w:val="00DE16BE"/>
    <w:rsid w:val="00DF21D3"/>
    <w:rsid w:val="00DF3364"/>
    <w:rsid w:val="00E50E97"/>
    <w:rsid w:val="00E61D4B"/>
    <w:rsid w:val="00E63824"/>
    <w:rsid w:val="00E7040C"/>
    <w:rsid w:val="00E76EBB"/>
    <w:rsid w:val="00E831BC"/>
    <w:rsid w:val="00E91821"/>
    <w:rsid w:val="00E9314F"/>
    <w:rsid w:val="00E97754"/>
    <w:rsid w:val="00EA6D00"/>
    <w:rsid w:val="00EF0078"/>
    <w:rsid w:val="00EF17E0"/>
    <w:rsid w:val="00EF68C7"/>
    <w:rsid w:val="00F152C8"/>
    <w:rsid w:val="00F35B0A"/>
    <w:rsid w:val="00F45880"/>
    <w:rsid w:val="00F47F51"/>
    <w:rsid w:val="00F54074"/>
    <w:rsid w:val="00F54518"/>
    <w:rsid w:val="00F8710A"/>
    <w:rsid w:val="00F974B2"/>
    <w:rsid w:val="00FA0FB1"/>
    <w:rsid w:val="00FB39D3"/>
    <w:rsid w:val="00FC334A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CA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9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F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F7EFA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2"/>
    <w:next w:val="a4"/>
    <w:uiPriority w:val="59"/>
    <w:rsid w:val="00F871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4E5734"/>
    <w:pPr>
      <w:ind w:left="720"/>
      <w:contextualSpacing/>
    </w:pPr>
  </w:style>
  <w:style w:type="paragraph" w:styleId="a8">
    <w:name w:val="Normal (Web)"/>
    <w:basedOn w:val="a0"/>
    <w:uiPriority w:val="99"/>
    <w:rsid w:val="00973291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nhideWhenUsed/>
    <w:rsid w:val="00973291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8F3B0F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638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ody Text"/>
    <w:basedOn w:val="a0"/>
    <w:link w:val="ab"/>
    <w:uiPriority w:val="99"/>
    <w:semiHidden/>
    <w:unhideWhenUsed/>
    <w:rsid w:val="00524CEC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524CEC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B9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CA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9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F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F7EFA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2"/>
    <w:next w:val="a4"/>
    <w:uiPriority w:val="59"/>
    <w:rsid w:val="00F871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4E5734"/>
    <w:pPr>
      <w:ind w:left="720"/>
      <w:contextualSpacing/>
    </w:pPr>
  </w:style>
  <w:style w:type="paragraph" w:styleId="a8">
    <w:name w:val="Normal (Web)"/>
    <w:basedOn w:val="a0"/>
    <w:uiPriority w:val="99"/>
    <w:rsid w:val="00973291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nhideWhenUsed/>
    <w:rsid w:val="00973291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8F3B0F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638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ody Text"/>
    <w:basedOn w:val="a0"/>
    <w:link w:val="ab"/>
    <w:uiPriority w:val="99"/>
    <w:semiHidden/>
    <w:unhideWhenUsed/>
    <w:rsid w:val="00524CEC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524CEC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B9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pfo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grussi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@psp-f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@psp-f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rcoalit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3684-3DBE-4220-BF47-8181CA13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некоммерческой неправительственной организации</vt:lpstr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некоммерческой неправительственной организации</dc:title>
  <dc:creator>npleshakova</dc:creator>
  <cp:lastModifiedBy>Xiaomi</cp:lastModifiedBy>
  <cp:revision>11</cp:revision>
  <cp:lastPrinted>2016-10-21T11:22:00Z</cp:lastPrinted>
  <dcterms:created xsi:type="dcterms:W3CDTF">2025-01-22T09:12:00Z</dcterms:created>
  <dcterms:modified xsi:type="dcterms:W3CDTF">2025-02-01T09:13:00Z</dcterms:modified>
</cp:coreProperties>
</file>